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BB664" w14:textId="77777777" w:rsidR="00F205E0" w:rsidRDefault="00F205E0" w:rsidP="00F205E0">
      <w:pPr>
        <w:sectPr w:rsidR="00F205E0" w:rsidSect="00F205E0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14:paraId="3A1BD24E" w14:textId="77777777" w:rsidR="00BE7F30" w:rsidRPr="00664570" w:rsidRDefault="00BE7F30" w:rsidP="00BE7F30">
      <w:pPr>
        <w:ind w:left="-540"/>
        <w:rPr>
          <w:bCs/>
          <w:szCs w:val="24"/>
        </w:rPr>
      </w:pPr>
      <w:r w:rsidRPr="00664570">
        <w:rPr>
          <w:b/>
          <w:szCs w:val="24"/>
        </w:rPr>
        <w:t>TO:</w:t>
      </w:r>
      <w:r w:rsidRPr="00664570">
        <w:rPr>
          <w:b/>
          <w:szCs w:val="24"/>
        </w:rPr>
        <w:tab/>
      </w:r>
      <w:r w:rsidRPr="00664570">
        <w:rPr>
          <w:b/>
          <w:szCs w:val="24"/>
        </w:rPr>
        <w:tab/>
      </w:r>
      <w:r w:rsidRPr="00664570">
        <w:rPr>
          <w:bCs/>
          <w:szCs w:val="24"/>
        </w:rPr>
        <w:t>Interested Parties</w:t>
      </w:r>
    </w:p>
    <w:p w14:paraId="585FCBDB" w14:textId="77777777" w:rsidR="00BE7F30" w:rsidRPr="00664570" w:rsidRDefault="00BE7F30" w:rsidP="00BE7F30">
      <w:pPr>
        <w:tabs>
          <w:tab w:val="left" w:pos="1170"/>
        </w:tabs>
        <w:ind w:left="-540"/>
        <w:rPr>
          <w:szCs w:val="24"/>
        </w:rPr>
      </w:pPr>
      <w:r w:rsidRPr="00664570">
        <w:rPr>
          <w:szCs w:val="24"/>
        </w:rPr>
        <w:tab/>
      </w:r>
      <w:r w:rsidRPr="00664570">
        <w:rPr>
          <w:szCs w:val="24"/>
        </w:rPr>
        <w:tab/>
      </w:r>
    </w:p>
    <w:p w14:paraId="6E1C825F" w14:textId="7F69C32E" w:rsidR="00BE7F30" w:rsidRPr="00664570" w:rsidRDefault="00BE7F30" w:rsidP="00664570">
      <w:pPr>
        <w:tabs>
          <w:tab w:val="left" w:pos="720"/>
        </w:tabs>
        <w:ind w:left="-540"/>
        <w:rPr>
          <w:szCs w:val="24"/>
        </w:rPr>
      </w:pPr>
      <w:r w:rsidRPr="00664570">
        <w:rPr>
          <w:b/>
          <w:szCs w:val="24"/>
        </w:rPr>
        <w:t xml:space="preserve">FROM:       </w:t>
      </w:r>
      <w:r w:rsidRPr="00664570">
        <w:rPr>
          <w:bCs/>
          <w:szCs w:val="24"/>
        </w:rPr>
        <w:t>Therese Harris, Director, Infrastructure Division</w:t>
      </w:r>
      <w:r w:rsidRPr="00664570">
        <w:rPr>
          <w:b/>
          <w:szCs w:val="24"/>
        </w:rPr>
        <w:t xml:space="preserve"> </w:t>
      </w:r>
    </w:p>
    <w:p w14:paraId="56C27357" w14:textId="77777777" w:rsidR="00BE7F30" w:rsidRPr="00664570" w:rsidRDefault="00BE7F30" w:rsidP="00BE7F30">
      <w:pPr>
        <w:tabs>
          <w:tab w:val="left" w:pos="1170"/>
        </w:tabs>
        <w:ind w:left="-540"/>
        <w:rPr>
          <w:szCs w:val="24"/>
        </w:rPr>
      </w:pPr>
      <w:r w:rsidRPr="00664570">
        <w:rPr>
          <w:szCs w:val="24"/>
        </w:rPr>
        <w:tab/>
      </w:r>
      <w:r w:rsidRPr="00664570">
        <w:rPr>
          <w:szCs w:val="24"/>
        </w:rPr>
        <w:tab/>
      </w:r>
    </w:p>
    <w:p w14:paraId="7CCFC21E" w14:textId="291A8757" w:rsidR="00BE7F30" w:rsidRPr="00664570" w:rsidRDefault="00BE7F30" w:rsidP="00BE7F30">
      <w:pPr>
        <w:tabs>
          <w:tab w:val="left" w:pos="720"/>
          <w:tab w:val="left" w:pos="1170"/>
        </w:tabs>
        <w:spacing w:before="240"/>
        <w:ind w:left="-540"/>
        <w:rPr>
          <w:bCs/>
          <w:szCs w:val="24"/>
        </w:rPr>
      </w:pPr>
      <w:r w:rsidRPr="00664570">
        <w:rPr>
          <w:b/>
          <w:szCs w:val="24"/>
        </w:rPr>
        <w:t>DATE:</w:t>
      </w:r>
      <w:r w:rsidRPr="00664570">
        <w:rPr>
          <w:b/>
          <w:szCs w:val="24"/>
        </w:rPr>
        <w:tab/>
      </w:r>
      <w:r w:rsidR="00996163" w:rsidRPr="00996163">
        <w:rPr>
          <w:bCs/>
          <w:szCs w:val="24"/>
        </w:rPr>
        <w:t>September 11</w:t>
      </w:r>
      <w:r w:rsidRPr="00664570">
        <w:rPr>
          <w:bCs/>
          <w:szCs w:val="24"/>
        </w:rPr>
        <w:t>, 2023</w:t>
      </w:r>
      <w:r w:rsidRPr="00664570">
        <w:rPr>
          <w:bCs/>
          <w:szCs w:val="24"/>
        </w:rPr>
        <w:br/>
      </w:r>
    </w:p>
    <w:p w14:paraId="49570038" w14:textId="6067718E" w:rsidR="00BE7F30" w:rsidRPr="00664570" w:rsidRDefault="00BE7F30" w:rsidP="00BE7F30">
      <w:pPr>
        <w:ind w:left="-540" w:right="-450"/>
        <w:rPr>
          <w:bCs/>
          <w:szCs w:val="24"/>
        </w:rPr>
      </w:pPr>
      <w:r w:rsidRPr="00664570">
        <w:rPr>
          <w:b/>
          <w:szCs w:val="24"/>
        </w:rPr>
        <w:t>RE:</w:t>
      </w:r>
      <w:r w:rsidRPr="00664570">
        <w:rPr>
          <w:b/>
          <w:szCs w:val="24"/>
        </w:rPr>
        <w:tab/>
      </w:r>
      <w:r w:rsidRPr="00664570">
        <w:rPr>
          <w:b/>
          <w:szCs w:val="24"/>
        </w:rPr>
        <w:tab/>
      </w:r>
      <w:r w:rsidRPr="00664570">
        <w:rPr>
          <w:bCs/>
          <w:szCs w:val="24"/>
        </w:rPr>
        <w:t>Project No. 38578 –</w:t>
      </w:r>
      <w:r w:rsidRPr="00664570">
        <w:rPr>
          <w:b/>
          <w:szCs w:val="24"/>
        </w:rPr>
        <w:t xml:space="preserve"> </w:t>
      </w:r>
      <w:r w:rsidRPr="00664570">
        <w:rPr>
          <w:bCs/>
          <w:szCs w:val="24"/>
        </w:rPr>
        <w:t xml:space="preserve">Energy Efficiency Implementation Project Meeting </w:t>
      </w:r>
    </w:p>
    <w:p w14:paraId="29B03FFC" w14:textId="77777777" w:rsidR="00BE7F30" w:rsidRPr="00664570" w:rsidRDefault="00BE7F30" w:rsidP="00BE7F30">
      <w:pPr>
        <w:tabs>
          <w:tab w:val="left" w:pos="1170"/>
        </w:tabs>
        <w:ind w:right="-450"/>
        <w:rPr>
          <w:bCs/>
          <w:szCs w:val="24"/>
        </w:rPr>
      </w:pPr>
      <w:r w:rsidRPr="00664570">
        <w:rPr>
          <w:bCs/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FB85045" wp14:editId="5E1157B6">
                <wp:simplePos x="0" y="0"/>
                <wp:positionH relativeFrom="column">
                  <wp:posOffset>-304800</wp:posOffset>
                </wp:positionH>
                <wp:positionV relativeFrom="paragraph">
                  <wp:posOffset>121920</wp:posOffset>
                </wp:positionV>
                <wp:extent cx="6219825" cy="45719"/>
                <wp:effectExtent l="0" t="0" r="28575" b="31115"/>
                <wp:wrapNone/>
                <wp:docPr id="1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19825" cy="45719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97CB188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-24pt;margin-top:9.6pt;width:489.75pt;height:3.6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"/>
            </w:pict>
          </mc:Fallback>
        </mc:AlternateContent>
      </w:r>
      <w:r w:rsidRPr="00664570">
        <w:rPr>
          <w:bCs/>
          <w:szCs w:val="24"/>
        </w:rPr>
        <w:tab/>
      </w:r>
    </w:p>
    <w:p w14:paraId="244CD0F6" w14:textId="1A09083C" w:rsidR="00BE7F30" w:rsidRDefault="00BE7F30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  <w:r w:rsidRPr="00664570">
        <w:rPr>
          <w:rFonts w:ascii="Times New Roman" w:hAnsi="Times New Roman" w:cs="Times New Roman"/>
          <w:sz w:val="24"/>
          <w:szCs w:val="24"/>
        </w:rPr>
        <w:t xml:space="preserve">The Public Utility Commission of Texas </w:t>
      </w:r>
      <w:r w:rsidR="00665865">
        <w:rPr>
          <w:rFonts w:ascii="Times New Roman" w:hAnsi="Times New Roman" w:cs="Times New Roman"/>
          <w:sz w:val="24"/>
          <w:szCs w:val="24"/>
        </w:rPr>
        <w:t>will</w:t>
      </w:r>
      <w:r w:rsidRPr="00664570">
        <w:rPr>
          <w:rFonts w:ascii="Times New Roman" w:hAnsi="Times New Roman" w:cs="Times New Roman"/>
          <w:sz w:val="24"/>
          <w:szCs w:val="24"/>
        </w:rPr>
        <w:t xml:space="preserve"> host an Energy Efficiency Implementation Project (EEIP) meeting on Tuesday, September 26, 2023, from 9:30 am to 3:00 pm in the Commissioners' Hearing Room located on the seventh floor of the William B. Travis Building.</w:t>
      </w:r>
      <w:r w:rsidR="00996163">
        <w:rPr>
          <w:rFonts w:ascii="Times New Roman" w:hAnsi="Times New Roman" w:cs="Times New Roman"/>
          <w:sz w:val="24"/>
          <w:szCs w:val="24"/>
        </w:rPr>
        <w:t xml:space="preserve">  </w:t>
      </w:r>
      <w:r w:rsidR="00F65E4E">
        <w:rPr>
          <w:rFonts w:ascii="Times New Roman" w:hAnsi="Times New Roman" w:cs="Times New Roman"/>
          <w:sz w:val="24"/>
          <w:szCs w:val="24"/>
        </w:rPr>
        <w:t xml:space="preserve">In addition, a live broadcast and recording will be available at </w:t>
      </w:r>
      <w:hyperlink r:id="rId13" w:history="1">
        <w:r w:rsidR="00996163" w:rsidRPr="00996163">
          <w:rPr>
            <w:rStyle w:val="Hyperlink"/>
            <w:rFonts w:ascii="Times New Roman" w:hAnsi="Times New Roman" w:cs="Times New Roman"/>
            <w:sz w:val="24"/>
            <w:szCs w:val="24"/>
          </w:rPr>
          <w:t>https://www.adminmonitor.com/tx/puct/public_meeting/20230926/</w:t>
        </w:r>
      </w:hyperlink>
      <w:r w:rsidR="00F65E4E">
        <w:rPr>
          <w:rFonts w:ascii="Times New Roman" w:hAnsi="Times New Roman" w:cs="Times New Roman"/>
          <w:sz w:val="24"/>
          <w:szCs w:val="24"/>
        </w:rPr>
        <w:t>.</w:t>
      </w:r>
    </w:p>
    <w:p w14:paraId="12D46F48" w14:textId="77777777" w:rsidR="00F65E4E" w:rsidRDefault="00F65E4E" w:rsidP="00F65E4E">
      <w:pPr>
        <w:pStyle w:val="PlainText"/>
        <w:ind w:left="-540"/>
        <w:jc w:val="center"/>
        <w:rPr>
          <w:rFonts w:ascii="Times New Roman" w:hAnsi="Times New Roman" w:cs="Times New Roman"/>
          <w:sz w:val="24"/>
          <w:szCs w:val="24"/>
        </w:rPr>
      </w:pPr>
    </w:p>
    <w:p w14:paraId="33449A07" w14:textId="78E20B32" w:rsidR="00F65E4E" w:rsidRPr="00F65E4E" w:rsidRDefault="00F65E4E" w:rsidP="00F65E4E">
      <w:pPr>
        <w:pStyle w:val="PlainText"/>
        <w:ind w:left="-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F65E4E">
        <w:rPr>
          <w:rFonts w:ascii="Times New Roman" w:hAnsi="Times New Roman" w:cs="Times New Roman"/>
          <w:b/>
          <w:bCs/>
          <w:sz w:val="28"/>
          <w:szCs w:val="28"/>
        </w:rPr>
        <w:t>Agenda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4775"/>
        <w:gridCol w:w="2690"/>
      </w:tblGrid>
      <w:tr w:rsidR="00F65E4E" w14:paraId="7BE24D37" w14:textId="77777777" w:rsidTr="003D1734">
        <w:tc>
          <w:tcPr>
            <w:tcW w:w="1885" w:type="dxa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C68EAF" w14:textId="77777777" w:rsidR="00F65E4E" w:rsidRDefault="00F65E4E" w:rsidP="0042269B">
            <w:r>
              <w:t>Time</w:t>
            </w:r>
          </w:p>
        </w:tc>
        <w:tc>
          <w:tcPr>
            <w:tcW w:w="4775" w:type="dxa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5CBC86" w14:textId="77777777" w:rsidR="00F65E4E" w:rsidRDefault="00F65E4E" w:rsidP="0042269B">
            <w:pPr>
              <w:rPr>
                <w:caps/>
                <w14:ligatures w14:val="standardContextual"/>
              </w:rPr>
            </w:pPr>
            <w:r>
              <w:rPr>
                <w:b/>
                <w:bCs/>
                <w:caps/>
              </w:rPr>
              <w:t>Topic</w:t>
            </w:r>
          </w:p>
        </w:tc>
        <w:tc>
          <w:tcPr>
            <w:tcW w:w="2690" w:type="dxa"/>
            <w:tcBorders>
              <w:top w:val="nil"/>
              <w:left w:val="nil"/>
              <w:bottom w:val="single" w:sz="8" w:space="0" w:color="7F7F7F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B91833" w14:textId="77777777" w:rsidR="00F65E4E" w:rsidRDefault="00F65E4E" w:rsidP="0042269B">
            <w:pPr>
              <w:rPr>
                <w:caps/>
              </w:rPr>
            </w:pPr>
            <w:r>
              <w:rPr>
                <w:b/>
                <w:bCs/>
                <w:caps/>
              </w:rPr>
              <w:t>Presenter</w:t>
            </w:r>
          </w:p>
        </w:tc>
      </w:tr>
      <w:tr w:rsidR="00F65E4E" w14:paraId="668984DF" w14:textId="77777777" w:rsidTr="003D1734">
        <w:tc>
          <w:tcPr>
            <w:tcW w:w="1885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3B93E61" w14:textId="77777777" w:rsidR="00F65E4E" w:rsidRDefault="00F65E4E" w:rsidP="0042269B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  <w:color w:val="000000"/>
              </w:rPr>
              <w:t>9:30–9:45 am</w:t>
            </w:r>
          </w:p>
        </w:tc>
        <w:tc>
          <w:tcPr>
            <w:tcW w:w="4775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49ACB67" w14:textId="77777777" w:rsidR="00F65E4E" w:rsidRDefault="00F65E4E" w:rsidP="0042269B">
            <w:r>
              <w:rPr>
                <w:color w:val="000000"/>
              </w:rPr>
              <w:t>Welcome</w:t>
            </w:r>
          </w:p>
        </w:tc>
        <w:tc>
          <w:tcPr>
            <w:tcW w:w="269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7A2927" w14:textId="77777777" w:rsidR="00F65E4E" w:rsidRDefault="00F65E4E" w:rsidP="0042269B">
            <w:r>
              <w:rPr>
                <w:color w:val="000000"/>
              </w:rPr>
              <w:t>Interim Chair Jackson</w:t>
            </w:r>
          </w:p>
        </w:tc>
      </w:tr>
      <w:tr w:rsidR="00F65E4E" w14:paraId="7F9ECE08" w14:textId="77777777" w:rsidTr="003D1734">
        <w:tc>
          <w:tcPr>
            <w:tcW w:w="1885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BB58B2" w14:textId="77777777" w:rsidR="00F65E4E" w:rsidRDefault="00F65E4E" w:rsidP="0042269B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9:45–10:00 am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467DE7" w14:textId="77777777" w:rsidR="00F65E4E" w:rsidRDefault="00F65E4E" w:rsidP="0042269B">
            <w:r>
              <w:t>Introduction of EEIP Participants</w:t>
            </w:r>
          </w:p>
        </w:tc>
        <w:tc>
          <w:tcPr>
            <w:tcW w:w="2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558ED92" w14:textId="77777777" w:rsidR="00F65E4E" w:rsidRDefault="00F65E4E" w:rsidP="0042269B">
            <w:r>
              <w:t>Commission Staff</w:t>
            </w:r>
          </w:p>
        </w:tc>
      </w:tr>
      <w:tr w:rsidR="00F65E4E" w14:paraId="37DD319C" w14:textId="77777777" w:rsidTr="003D1734">
        <w:tc>
          <w:tcPr>
            <w:tcW w:w="1885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A52FA80" w14:textId="77777777" w:rsidR="00F65E4E" w:rsidRDefault="00F65E4E" w:rsidP="0042269B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  <w:color w:val="000000"/>
              </w:rPr>
              <w:t>10:00–10:30 am</w:t>
            </w:r>
          </w:p>
        </w:tc>
        <w:tc>
          <w:tcPr>
            <w:tcW w:w="4775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60C210" w14:textId="77777777" w:rsidR="00F65E4E" w:rsidRDefault="00F65E4E" w:rsidP="0042269B">
            <w:r>
              <w:rPr>
                <w:color w:val="000000"/>
              </w:rPr>
              <w:t>Retail Electric Provider – Transmission Distribution Utility Residential Demand Response Programs – SB 1699</w:t>
            </w:r>
          </w:p>
        </w:tc>
        <w:tc>
          <w:tcPr>
            <w:tcW w:w="269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01B72F" w14:textId="77777777" w:rsidR="00F65E4E" w:rsidRDefault="00F65E4E" w:rsidP="0042269B">
            <w:r>
              <w:rPr>
                <w:color w:val="000000"/>
              </w:rPr>
              <w:t>Texas Energy Association for Marketers (TEAM)</w:t>
            </w:r>
          </w:p>
        </w:tc>
      </w:tr>
      <w:tr w:rsidR="00F65E4E" w14:paraId="2F9ED8B3" w14:textId="77777777" w:rsidTr="003D1734">
        <w:tc>
          <w:tcPr>
            <w:tcW w:w="1885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BC4F59B" w14:textId="77777777" w:rsidR="00F65E4E" w:rsidRDefault="00F65E4E" w:rsidP="0042269B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10:30–10:45 am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0EFD2D" w14:textId="77777777" w:rsidR="00F65E4E" w:rsidRDefault="00F65E4E" w:rsidP="0042269B">
            <w:r>
              <w:t>Break</w:t>
            </w:r>
          </w:p>
        </w:tc>
        <w:tc>
          <w:tcPr>
            <w:tcW w:w="269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34DDC" w14:textId="77777777" w:rsidR="00F65E4E" w:rsidRDefault="00F65E4E" w:rsidP="0042269B"/>
        </w:tc>
      </w:tr>
      <w:tr w:rsidR="00F65E4E" w14:paraId="3A9517BC" w14:textId="77777777" w:rsidTr="003D1734">
        <w:tc>
          <w:tcPr>
            <w:tcW w:w="1885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EC1487" w14:textId="77777777" w:rsidR="00F65E4E" w:rsidRDefault="00F65E4E" w:rsidP="0042269B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  <w:color w:val="000000"/>
              </w:rPr>
              <w:t>10:45—11:15 am</w:t>
            </w:r>
          </w:p>
        </w:tc>
        <w:tc>
          <w:tcPr>
            <w:tcW w:w="4775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DC8684" w14:textId="77777777" w:rsidR="00F65E4E" w:rsidRDefault="00F65E4E" w:rsidP="0042269B">
            <w:r>
              <w:rPr>
                <w:color w:val="000000"/>
              </w:rPr>
              <w:t>American Council for an Energy-Efficient Economy (ACEEE) - Texas Report Overview</w:t>
            </w:r>
          </w:p>
        </w:tc>
        <w:tc>
          <w:tcPr>
            <w:tcW w:w="269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9213903" w14:textId="77777777" w:rsidR="00F65E4E" w:rsidRDefault="00F65E4E" w:rsidP="0042269B">
            <w:r>
              <w:rPr>
                <w:color w:val="000000"/>
              </w:rPr>
              <w:t>ACEEE</w:t>
            </w:r>
          </w:p>
        </w:tc>
      </w:tr>
      <w:tr w:rsidR="00F65E4E" w14:paraId="75567461" w14:textId="77777777" w:rsidTr="003D1734">
        <w:tc>
          <w:tcPr>
            <w:tcW w:w="1885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BC5381" w14:textId="77777777" w:rsidR="00F65E4E" w:rsidRDefault="00F65E4E" w:rsidP="0042269B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11:15—12:00 pm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DC24ED" w14:textId="77777777" w:rsidR="00F65E4E" w:rsidRDefault="00F65E4E" w:rsidP="0042269B">
            <w:r>
              <w:t xml:space="preserve">2022 Program Year Energy Efficiency Programs Summary </w:t>
            </w:r>
          </w:p>
        </w:tc>
        <w:tc>
          <w:tcPr>
            <w:tcW w:w="2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816040" w14:textId="77777777" w:rsidR="00F65E4E" w:rsidRDefault="00F65E4E" w:rsidP="0042269B">
            <w:r>
              <w:t>Tetra Tech</w:t>
            </w:r>
          </w:p>
        </w:tc>
      </w:tr>
      <w:tr w:rsidR="00F65E4E" w14:paraId="1CFF6C2A" w14:textId="77777777" w:rsidTr="003D1734">
        <w:tc>
          <w:tcPr>
            <w:tcW w:w="1885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BB941E" w14:textId="77777777" w:rsidR="00F65E4E" w:rsidRDefault="00F65E4E" w:rsidP="0042269B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  <w:color w:val="000000"/>
              </w:rPr>
              <w:t>12:00—1:00 pm</w:t>
            </w:r>
          </w:p>
        </w:tc>
        <w:tc>
          <w:tcPr>
            <w:tcW w:w="4775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2E0583" w14:textId="77777777" w:rsidR="00F65E4E" w:rsidRDefault="00F65E4E" w:rsidP="0042269B">
            <w:r>
              <w:rPr>
                <w:color w:val="000000"/>
              </w:rPr>
              <w:t>Lunch Break</w:t>
            </w:r>
          </w:p>
        </w:tc>
        <w:tc>
          <w:tcPr>
            <w:tcW w:w="269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96386D" w14:textId="77777777" w:rsidR="00F65E4E" w:rsidRDefault="00F65E4E" w:rsidP="0042269B"/>
        </w:tc>
      </w:tr>
      <w:tr w:rsidR="00F65E4E" w14:paraId="55BDB6D2" w14:textId="77777777" w:rsidTr="003D1734">
        <w:tc>
          <w:tcPr>
            <w:tcW w:w="1885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E55470" w14:textId="77777777" w:rsidR="00F65E4E" w:rsidRDefault="00F65E4E" w:rsidP="0042269B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1:00—1:15 pm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1E5039C" w14:textId="77777777" w:rsidR="00F65E4E" w:rsidRDefault="00F65E4E" w:rsidP="0042269B">
            <w:r>
              <w:t>Afternoon Welcome</w:t>
            </w:r>
          </w:p>
        </w:tc>
        <w:tc>
          <w:tcPr>
            <w:tcW w:w="2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9C856FB" w14:textId="77777777" w:rsidR="00F65E4E" w:rsidRDefault="00F65E4E" w:rsidP="0042269B">
            <w:r>
              <w:t>Commission Staff</w:t>
            </w:r>
          </w:p>
        </w:tc>
      </w:tr>
      <w:tr w:rsidR="00F65E4E" w14:paraId="46DEB374" w14:textId="77777777" w:rsidTr="003D1734">
        <w:tc>
          <w:tcPr>
            <w:tcW w:w="1885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B75BF" w14:textId="77777777" w:rsidR="00F65E4E" w:rsidRDefault="00F65E4E" w:rsidP="0042269B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  <w:color w:val="000000"/>
              </w:rPr>
              <w:t>1:15—2:00 pm</w:t>
            </w:r>
          </w:p>
        </w:tc>
        <w:tc>
          <w:tcPr>
            <w:tcW w:w="4775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8109F6" w14:textId="77777777" w:rsidR="00F65E4E" w:rsidRDefault="00F65E4E" w:rsidP="0042269B">
            <w:r>
              <w:rPr>
                <w:color w:val="000000"/>
              </w:rPr>
              <w:t>Inflation Reduction Act - Energy Efficiency Programs Progress Update</w:t>
            </w:r>
          </w:p>
        </w:tc>
        <w:tc>
          <w:tcPr>
            <w:tcW w:w="269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7F996" w14:textId="77777777" w:rsidR="00F65E4E" w:rsidRDefault="00F65E4E" w:rsidP="0042269B">
            <w:r>
              <w:rPr>
                <w:color w:val="000000"/>
              </w:rPr>
              <w:t>State Energy Conservation Office (SECO)</w:t>
            </w:r>
          </w:p>
        </w:tc>
      </w:tr>
      <w:tr w:rsidR="00F65E4E" w14:paraId="5CE23858" w14:textId="77777777" w:rsidTr="003D1734">
        <w:tc>
          <w:tcPr>
            <w:tcW w:w="1885" w:type="dxa"/>
            <w:tcBorders>
              <w:top w:val="nil"/>
              <w:left w:val="nil"/>
              <w:bottom w:val="nil"/>
              <w:right w:val="single" w:sz="8" w:space="0" w:color="7F7F7F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973950" w14:textId="77777777" w:rsidR="00F65E4E" w:rsidRDefault="00F65E4E" w:rsidP="0042269B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2:00—2:45 pm</w:t>
            </w:r>
          </w:p>
        </w:tc>
        <w:tc>
          <w:tcPr>
            <w:tcW w:w="477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7E998B" w14:textId="27469753" w:rsidR="00F65E4E" w:rsidRDefault="00F65E4E" w:rsidP="0042269B">
            <w:r>
              <w:t>Technical Reference Manual (TRM) Updates</w:t>
            </w:r>
            <w:r w:rsidR="003D1734">
              <w:t xml:space="preserve"> </w:t>
            </w:r>
            <w:r>
              <w:t>2024 Program Year</w:t>
            </w:r>
          </w:p>
        </w:tc>
        <w:tc>
          <w:tcPr>
            <w:tcW w:w="269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D5170D" w14:textId="77777777" w:rsidR="00F65E4E" w:rsidRDefault="00F65E4E" w:rsidP="0042269B">
            <w:r>
              <w:t>Electric Utility Marketing Managers of Texas (EUMMOT)</w:t>
            </w:r>
          </w:p>
        </w:tc>
      </w:tr>
      <w:tr w:rsidR="00F65E4E" w14:paraId="7CF00DDB" w14:textId="77777777" w:rsidTr="003D1734">
        <w:tc>
          <w:tcPr>
            <w:tcW w:w="1885" w:type="dxa"/>
            <w:tcBorders>
              <w:top w:val="nil"/>
              <w:left w:val="nil"/>
              <w:bottom w:val="nil"/>
              <w:right w:val="single" w:sz="8" w:space="0" w:color="7F7F7F"/>
            </w:tcBorders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987416" w14:textId="77777777" w:rsidR="00F65E4E" w:rsidRDefault="00F65E4E" w:rsidP="0042269B">
            <w:pPr>
              <w:rPr>
                <w:b/>
                <w:bCs/>
                <w:caps/>
              </w:rPr>
            </w:pPr>
            <w:r>
              <w:rPr>
                <w:b/>
                <w:bCs/>
                <w:caps/>
                <w:color w:val="000000"/>
              </w:rPr>
              <w:t>2:45—3:00 pm</w:t>
            </w:r>
          </w:p>
        </w:tc>
        <w:tc>
          <w:tcPr>
            <w:tcW w:w="4775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CAA7452" w14:textId="77777777" w:rsidR="00F65E4E" w:rsidRDefault="00F65E4E" w:rsidP="0042269B">
            <w:r>
              <w:rPr>
                <w:color w:val="000000"/>
              </w:rPr>
              <w:t>Wrap-up</w:t>
            </w:r>
          </w:p>
        </w:tc>
        <w:tc>
          <w:tcPr>
            <w:tcW w:w="2690" w:type="dxa"/>
            <w:shd w:val="clear" w:color="auto" w:fill="F2F2F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D18E0" w14:textId="77777777" w:rsidR="00F65E4E" w:rsidRDefault="00F65E4E" w:rsidP="0042269B">
            <w:r>
              <w:rPr>
                <w:color w:val="000000"/>
              </w:rPr>
              <w:t>Commission Staff</w:t>
            </w:r>
          </w:p>
        </w:tc>
      </w:tr>
    </w:tbl>
    <w:p w14:paraId="5094A1CB" w14:textId="12D3798E" w:rsidR="00F65E4E" w:rsidRDefault="00F65E4E" w:rsidP="00F65E4E">
      <w:pPr>
        <w:rPr>
          <w:rFonts w:ascii="Calibri" w:hAnsi="Calibri" w:cs="Calibri"/>
        </w:rPr>
      </w:pPr>
      <w:r>
        <w:lastRenderedPageBreak/>
        <w:t>The attached Statewide Energy Efficiency Portfolio Report</w:t>
      </w:r>
      <w:r>
        <w:t xml:space="preserve"> </w:t>
      </w:r>
      <w:r>
        <w:t xml:space="preserve">includes utility action plans in the Executive Summary, Volume I of the report, and energy efficiency program results for each utility, Volume II of the report.  The action plans provide detail on how the utilities will respond to </w:t>
      </w:r>
      <w:r w:rsidR="003D1734">
        <w:t>evaluation, measurement, and verification (</w:t>
      </w:r>
      <w:r>
        <w:t>EM&amp;V</w:t>
      </w:r>
      <w:r w:rsidR="003D1734">
        <w:t>)</w:t>
      </w:r>
      <w:r>
        <w:t xml:space="preserve"> recommendations made during annual results meetings held this summer.  </w:t>
      </w:r>
    </w:p>
    <w:p w14:paraId="710FC1AF" w14:textId="77777777" w:rsidR="00F65E4E" w:rsidRDefault="00F65E4E" w:rsidP="00F65E4E"/>
    <w:p w14:paraId="048647B8" w14:textId="77777777" w:rsidR="00F65E4E" w:rsidRDefault="00F65E4E" w:rsidP="00F65E4E">
      <w:r>
        <w:t>Commission staff will file the Technical Reference Manual (TRM) for EEIP review by the EEIP meeting date. We will distribute the location on the Commission website after filing.</w:t>
      </w:r>
    </w:p>
    <w:p w14:paraId="2E7A1C1C" w14:textId="77777777" w:rsidR="00F65E4E" w:rsidRDefault="00F65E4E" w:rsidP="00F65E4E"/>
    <w:p w14:paraId="18E2D046" w14:textId="77777777" w:rsidR="00F65E4E" w:rsidRDefault="00F65E4E" w:rsidP="00F65E4E">
      <w:r>
        <w:t xml:space="preserve">Comments on the Statewide Report and TRM are due no later than </w:t>
      </w:r>
      <w:r>
        <w:rPr>
          <w:u w:val="single"/>
        </w:rPr>
        <w:t xml:space="preserve">October 10, 2023, </w:t>
      </w:r>
      <w:r>
        <w:t xml:space="preserve">two weeks after the EEIP meeting. Please email comments to:  </w:t>
      </w:r>
    </w:p>
    <w:p w14:paraId="4D010568" w14:textId="77777777" w:rsidR="003D1734" w:rsidRDefault="003D1734" w:rsidP="00F65E4E"/>
    <w:p w14:paraId="2365B390" w14:textId="77777777" w:rsidR="00FE24F3" w:rsidRDefault="00F65E4E" w:rsidP="00F65E4E">
      <w:r>
        <w:t>Therese Harris (</w:t>
      </w:r>
      <w:hyperlink r:id="rId14" w:history="1">
        <w:r>
          <w:rPr>
            <w:rStyle w:val="Hyperlink"/>
          </w:rPr>
          <w:t>therese.harris@puc.texas.gov</w:t>
        </w:r>
      </w:hyperlink>
      <w:r>
        <w:t xml:space="preserve">), </w:t>
      </w:r>
    </w:p>
    <w:p w14:paraId="1364A440" w14:textId="5068C248" w:rsidR="00FE24F3" w:rsidRDefault="00FE24F3" w:rsidP="00F65E4E">
      <w:r>
        <w:t>Chase Lipscomb (</w:t>
      </w:r>
      <w:hyperlink r:id="rId15" w:history="1">
        <w:r w:rsidRPr="00A831FF">
          <w:rPr>
            <w:rStyle w:val="Hyperlink"/>
          </w:rPr>
          <w:t>chase.lipscomb@puc.texas.gov</w:t>
        </w:r>
      </w:hyperlink>
      <w:r>
        <w:t xml:space="preserve">), and  </w:t>
      </w:r>
    </w:p>
    <w:p w14:paraId="1D9535D7" w14:textId="1E5DE69C" w:rsidR="00F65E4E" w:rsidRDefault="003D1734" w:rsidP="00F65E4E">
      <w:r>
        <w:t>Commission’s</w:t>
      </w:r>
      <w:r w:rsidR="00F65E4E">
        <w:t xml:space="preserve"> EM&amp;V contractor lead, Lark Lee (</w:t>
      </w:r>
      <w:hyperlink r:id="rId16" w:history="1">
        <w:r w:rsidR="00F65E4E">
          <w:rPr>
            <w:rStyle w:val="Hyperlink"/>
          </w:rPr>
          <w:t>lark.lee@tetratech.com</w:t>
        </w:r>
      </w:hyperlink>
      <w:r w:rsidR="00F65E4E">
        <w:t>).</w:t>
      </w:r>
    </w:p>
    <w:p w14:paraId="003F4084" w14:textId="77777777" w:rsidR="00F65E4E" w:rsidRDefault="00F65E4E" w:rsidP="00F65E4E"/>
    <w:p w14:paraId="0B55A4AC" w14:textId="77777777" w:rsidR="00F65E4E" w:rsidRDefault="00F65E4E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14:paraId="0AB46A56" w14:textId="46601738" w:rsidR="00F65E4E" w:rsidRDefault="00F65E4E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14:paraId="6F679F19" w14:textId="77777777" w:rsidR="00F65E4E" w:rsidRPr="00664570" w:rsidRDefault="00F65E4E" w:rsidP="00BE7F30">
      <w:pPr>
        <w:pStyle w:val="PlainText"/>
        <w:ind w:left="-540"/>
        <w:jc w:val="both"/>
        <w:rPr>
          <w:rFonts w:ascii="Times New Roman" w:hAnsi="Times New Roman" w:cs="Times New Roman"/>
          <w:sz w:val="24"/>
          <w:szCs w:val="24"/>
        </w:rPr>
      </w:pPr>
    </w:p>
    <w:p w14:paraId="2190E4E2" w14:textId="77777777" w:rsidR="009E3AC7" w:rsidRPr="00664570" w:rsidRDefault="009E3AC7" w:rsidP="00F65E4E"/>
    <w:sectPr w:rsidR="009E3AC7" w:rsidRPr="00664570" w:rsidSect="00BE7F30">
      <w:headerReference w:type="default" r:id="rId17"/>
      <w:footerReference w:type="default" r:id="rId18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9A43E7" w14:textId="77777777" w:rsidR="00BE7F30" w:rsidRDefault="00BE7F30" w:rsidP="00F205E0">
      <w:r>
        <w:separator/>
      </w:r>
    </w:p>
  </w:endnote>
  <w:endnote w:type="continuationSeparator" w:id="0">
    <w:p w14:paraId="7E2FAD9E" w14:textId="77777777" w:rsidR="00BE7F30" w:rsidRDefault="00BE7F30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alatino (PCL6)">
    <w:altName w:val="Palatino Linotyp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F2F876" w14:textId="77777777" w:rsidR="005B6B87" w:rsidRDefault="005B6B8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0834B" w14:textId="77777777"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285" w:dyaOrig="240" w14:anchorId="573465C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4.5pt;height:12pt" fillcolor="window">
          <v:imagedata r:id="rId1" o:title=""/>
        </v:shape>
        <o:OLEObject Type="Embed" ProgID="MSDraw" ShapeID="_x0000_i1025" DrawAspect="Content" ObjectID="_1755936729" r:id="rId2">
          <o:FieldCodes>\* mergeformat</o:FieldCodes>
        </o:OLEObject>
      </w:object>
    </w:r>
  </w:p>
  <w:p w14:paraId="2F298733" w14:textId="77777777"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14:paraId="673476C8" w14:textId="77777777"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14:paraId="62BDCCE4" w14:textId="77777777"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</w:t>
    </w:r>
    <w:proofErr w:type="gramStart"/>
    <w:r>
      <w:rPr>
        <w:b/>
        <w:sz w:val="20"/>
      </w:rPr>
      <w:t>7003  web</w:t>
    </w:r>
    <w:proofErr w:type="gramEnd"/>
    <w:r>
      <w:rPr>
        <w:b/>
        <w:sz w:val="20"/>
      </w:rPr>
      <w:t xml:space="preserve"> site: www.puc.texas.gov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3583C" w14:textId="77777777" w:rsidR="005B6B87" w:rsidRDefault="005B6B87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121AC" w14:textId="77777777"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A981AD" w14:textId="77777777" w:rsidR="00BE7F30" w:rsidRDefault="00BE7F30" w:rsidP="00F205E0">
      <w:r>
        <w:separator/>
      </w:r>
    </w:p>
  </w:footnote>
  <w:footnote w:type="continuationSeparator" w:id="0">
    <w:p w14:paraId="5F64AF13" w14:textId="77777777" w:rsidR="00BE7F30" w:rsidRDefault="00BE7F30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D124C3" w14:textId="77777777" w:rsidR="005B6B87" w:rsidRDefault="005B6B8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E73BBB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14:paraId="7EEB6BEB" w14:textId="77777777"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4C4AF5F3" wp14:editId="72CA5539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14:paraId="2898014C" w14:textId="77777777"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5424EA">
      <w:rPr>
        <w:b/>
        <w:sz w:val="22"/>
      </w:rPr>
      <w:t>Kathleen Jackson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0C7B58" w:rsidRPr="000C7B58">
      <w:rPr>
        <w:b/>
        <w:spacing w:val="10"/>
        <w:sz w:val="22"/>
      </w:rPr>
      <w:t xml:space="preserve"> </w:t>
    </w:r>
    <w:r w:rsidR="000C7B58">
      <w:rPr>
        <w:b/>
        <w:spacing w:val="10"/>
        <w:sz w:val="22"/>
      </w:rPr>
      <w:t>Greg Abbott</w:t>
    </w:r>
  </w:p>
  <w:p w14:paraId="6A767BE0" w14:textId="77777777"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5424EA">
      <w:rPr>
        <w:rFonts w:ascii="Palatino (PCL6)" w:hAnsi="Palatino (PCL6)"/>
        <w:b/>
        <w:spacing w:val="10"/>
        <w:sz w:val="18"/>
      </w:rPr>
      <w:t xml:space="preserve">Interim </w:t>
    </w:r>
    <w:r w:rsidR="00E30FA8">
      <w:rPr>
        <w:b/>
        <w:spacing w:val="10"/>
        <w:sz w:val="16"/>
      </w:rPr>
      <w:t>C</w:t>
    </w:r>
    <w:r w:rsidR="005424EA">
      <w:rPr>
        <w:b/>
        <w:spacing w:val="10"/>
        <w:sz w:val="16"/>
      </w:rPr>
      <w:t>hair</w:t>
    </w:r>
    <w:r w:rsidR="008F04CD">
      <w:rPr>
        <w:b/>
        <w:spacing w:val="10"/>
        <w:sz w:val="16"/>
      </w:rPr>
      <w:t xml:space="preserve"> </w:t>
    </w:r>
    <w:r>
      <w:rPr>
        <w:b/>
        <w:spacing w:val="10"/>
        <w:sz w:val="16"/>
      </w:rPr>
      <w:ptab w:relativeTo="margin" w:alignment="right" w:leader="none"/>
    </w:r>
    <w:r w:rsidR="000C7B58">
      <w:rPr>
        <w:b/>
        <w:spacing w:val="10"/>
        <w:sz w:val="16"/>
      </w:rPr>
      <w:t>Governor</w:t>
    </w:r>
  </w:p>
  <w:p w14:paraId="5E7B3436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378EF4C7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EE430E">
      <w:rPr>
        <w:b/>
        <w:spacing w:val="10"/>
        <w:sz w:val="22"/>
      </w:rPr>
      <w:t>Will McAdams</w:t>
    </w:r>
    <w:r w:rsidR="00E26D70">
      <w:rPr>
        <w:b/>
        <w:spacing w:val="10"/>
        <w:sz w:val="22"/>
      </w:rPr>
      <w:tab/>
    </w:r>
    <w:r w:rsidR="008C4B64">
      <w:rPr>
        <w:b/>
        <w:spacing w:val="10"/>
        <w:sz w:val="22"/>
      </w:rPr>
      <w:t>Thomas J. Gleeson</w:t>
    </w:r>
  </w:p>
  <w:p w14:paraId="0251451F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  <w:r w:rsidR="00E26D70">
      <w:rPr>
        <w:b/>
        <w:spacing w:val="10"/>
        <w:sz w:val="16"/>
      </w:rPr>
      <w:tab/>
    </w:r>
    <w:r w:rsidR="008C4B64">
      <w:rPr>
        <w:b/>
        <w:spacing w:val="10"/>
        <w:sz w:val="16"/>
      </w:rPr>
      <w:t>Executive Director</w:t>
    </w:r>
  </w:p>
  <w:p w14:paraId="02D56D0A" w14:textId="77777777"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14:paraId="50C4C3A5" w14:textId="77777777" w:rsidR="00DE78BA" w:rsidRPr="00756666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9B5F0D">
      <w:rPr>
        <w:b/>
        <w:spacing w:val="10"/>
        <w:sz w:val="22"/>
      </w:rPr>
      <w:t xml:space="preserve">Lori </w:t>
    </w:r>
    <w:proofErr w:type="spellStart"/>
    <w:r w:rsidR="009B5F0D">
      <w:rPr>
        <w:b/>
        <w:spacing w:val="10"/>
        <w:sz w:val="22"/>
      </w:rPr>
      <w:t>Cobos</w:t>
    </w:r>
    <w:proofErr w:type="spellEnd"/>
  </w:p>
  <w:p w14:paraId="27926575" w14:textId="77777777"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9B5F0D">
      <w:rPr>
        <w:b/>
        <w:spacing w:val="10"/>
        <w:sz w:val="16"/>
      </w:rPr>
      <w:t>Commissioner</w:t>
    </w:r>
  </w:p>
  <w:p w14:paraId="364B0781" w14:textId="77777777"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14:paraId="776BBD12" w14:textId="77777777" w:rsidR="00052A22" w:rsidRPr="00756666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  <w:t xml:space="preserve">Jimmy </w:t>
    </w:r>
    <w:proofErr w:type="spellStart"/>
    <w:r>
      <w:rPr>
        <w:b/>
        <w:spacing w:val="10"/>
        <w:sz w:val="22"/>
      </w:rPr>
      <w:t>Glotfelty</w:t>
    </w:r>
    <w:proofErr w:type="spellEnd"/>
  </w:p>
  <w:p w14:paraId="7B415A3D" w14:textId="77777777" w:rsidR="00052A22" w:rsidRPr="007B76AE" w:rsidRDefault="00052A22" w:rsidP="00052A22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>
      <w:rPr>
        <w:b/>
        <w:spacing w:val="10"/>
        <w:sz w:val="16"/>
      </w:rPr>
      <w:t>Commissioner</w:t>
    </w:r>
  </w:p>
  <w:p w14:paraId="152FDC5C" w14:textId="77777777" w:rsidR="00052A22" w:rsidRDefault="00052A22" w:rsidP="00B47B3A">
    <w:pPr>
      <w:pStyle w:val="Heading1"/>
      <w:framePr w:w="5899" w:h="545" w:wrap="auto" w:x="3502" w:y="2993"/>
    </w:pPr>
    <w:r>
      <w:t>Public Utility Commission of Texas</w:t>
    </w:r>
  </w:p>
  <w:p w14:paraId="6825752F" w14:textId="77777777" w:rsidR="00052A22" w:rsidRDefault="00052A22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22"/>
      </w:rPr>
    </w:pPr>
    <w:r>
      <w:rPr>
        <w:b/>
      </w:rPr>
      <w:tab/>
    </w:r>
    <w:r>
      <w:rPr>
        <w:b/>
        <w:sz w:val="22"/>
      </w:rPr>
      <w:tab/>
    </w:r>
  </w:p>
  <w:p w14:paraId="000D7C05" w14:textId="77777777" w:rsidR="000C7B58" w:rsidRPr="00756666" w:rsidRDefault="000C7B58" w:rsidP="000C7B58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22"/>
      </w:rPr>
      <w:tab/>
    </w:r>
    <w:r>
      <w:rPr>
        <w:b/>
        <w:spacing w:val="10"/>
        <w:sz w:val="22"/>
      </w:rPr>
      <w:tab/>
    </w:r>
  </w:p>
  <w:p w14:paraId="205B8D88" w14:textId="77777777" w:rsidR="000C7B58" w:rsidRPr="007B76AE" w:rsidRDefault="000C7B58" w:rsidP="000C7B58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</w:p>
  <w:p w14:paraId="73515958" w14:textId="77777777" w:rsidR="000C7B58" w:rsidRDefault="000C7B58" w:rsidP="00052A22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</w:p>
  <w:p w14:paraId="12DD82A0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>___________________________________________________________________________________________________________________________________</w:t>
    </w:r>
  </w:p>
  <w:p w14:paraId="56E8FF21" w14:textId="77777777"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11A826" w14:textId="77777777" w:rsidR="005B6B87" w:rsidRDefault="005B6B87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3EF31" w14:textId="77777777" w:rsidR="00DE78BA" w:rsidRPr="00F205E0" w:rsidRDefault="00DE78BA" w:rsidP="00F205E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03A67"/>
    <w:multiLevelType w:val="hybridMultilevel"/>
    <w:tmpl w:val="84C4C2C8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428C49D1"/>
    <w:multiLevelType w:val="hybridMultilevel"/>
    <w:tmpl w:val="4D901676"/>
    <w:lvl w:ilvl="0" w:tplc="04090001">
      <w:start w:val="1"/>
      <w:numFmt w:val="bullet"/>
      <w:lvlText w:val=""/>
      <w:lvlJc w:val="left"/>
      <w:pPr>
        <w:ind w:left="1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949969230">
    <w:abstractNumId w:val="0"/>
  </w:num>
  <w:num w:numId="2" w16cid:durableId="135622716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7F30"/>
    <w:rsid w:val="00052A22"/>
    <w:rsid w:val="00054249"/>
    <w:rsid w:val="00081D53"/>
    <w:rsid w:val="000A4384"/>
    <w:rsid w:val="000C7B58"/>
    <w:rsid w:val="001C60C2"/>
    <w:rsid w:val="0020006F"/>
    <w:rsid w:val="00210A67"/>
    <w:rsid w:val="00266D3A"/>
    <w:rsid w:val="002727BA"/>
    <w:rsid w:val="002A460E"/>
    <w:rsid w:val="002B5F2A"/>
    <w:rsid w:val="002C6B71"/>
    <w:rsid w:val="002C7323"/>
    <w:rsid w:val="00304A7D"/>
    <w:rsid w:val="00332B56"/>
    <w:rsid w:val="00333DA2"/>
    <w:rsid w:val="00361F3E"/>
    <w:rsid w:val="003B52A7"/>
    <w:rsid w:val="003C1C7E"/>
    <w:rsid w:val="003C639A"/>
    <w:rsid w:val="003D1734"/>
    <w:rsid w:val="003D3E2D"/>
    <w:rsid w:val="003F117F"/>
    <w:rsid w:val="003F6056"/>
    <w:rsid w:val="004208F5"/>
    <w:rsid w:val="00467443"/>
    <w:rsid w:val="004A3108"/>
    <w:rsid w:val="004F132B"/>
    <w:rsid w:val="005424EA"/>
    <w:rsid w:val="0057420A"/>
    <w:rsid w:val="00580FCC"/>
    <w:rsid w:val="00591646"/>
    <w:rsid w:val="005B6B87"/>
    <w:rsid w:val="00664570"/>
    <w:rsid w:val="00665865"/>
    <w:rsid w:val="0068564C"/>
    <w:rsid w:val="006856A5"/>
    <w:rsid w:val="00756666"/>
    <w:rsid w:val="007618AE"/>
    <w:rsid w:val="00771722"/>
    <w:rsid w:val="00783E18"/>
    <w:rsid w:val="00787F8C"/>
    <w:rsid w:val="008143E2"/>
    <w:rsid w:val="008348B5"/>
    <w:rsid w:val="008732BB"/>
    <w:rsid w:val="00875F1D"/>
    <w:rsid w:val="00890720"/>
    <w:rsid w:val="008A637F"/>
    <w:rsid w:val="008C0670"/>
    <w:rsid w:val="008C4B64"/>
    <w:rsid w:val="008C7E5D"/>
    <w:rsid w:val="008E2B50"/>
    <w:rsid w:val="008F04CD"/>
    <w:rsid w:val="00996163"/>
    <w:rsid w:val="009B073B"/>
    <w:rsid w:val="009B5F0D"/>
    <w:rsid w:val="009E3AC7"/>
    <w:rsid w:val="009F15AB"/>
    <w:rsid w:val="00A12349"/>
    <w:rsid w:val="00A124A9"/>
    <w:rsid w:val="00AC26D9"/>
    <w:rsid w:val="00AD68A5"/>
    <w:rsid w:val="00B47B3A"/>
    <w:rsid w:val="00B56CBB"/>
    <w:rsid w:val="00B65457"/>
    <w:rsid w:val="00B677AD"/>
    <w:rsid w:val="00BA4B36"/>
    <w:rsid w:val="00BD7607"/>
    <w:rsid w:val="00BE7F30"/>
    <w:rsid w:val="00C3714F"/>
    <w:rsid w:val="00C6276B"/>
    <w:rsid w:val="00C71532"/>
    <w:rsid w:val="00C92B76"/>
    <w:rsid w:val="00C93E4A"/>
    <w:rsid w:val="00CB24AC"/>
    <w:rsid w:val="00CE2889"/>
    <w:rsid w:val="00CF6ECF"/>
    <w:rsid w:val="00D239E0"/>
    <w:rsid w:val="00D90769"/>
    <w:rsid w:val="00D96923"/>
    <w:rsid w:val="00DC43CA"/>
    <w:rsid w:val="00DE78BA"/>
    <w:rsid w:val="00E26D70"/>
    <w:rsid w:val="00E30FA8"/>
    <w:rsid w:val="00E74285"/>
    <w:rsid w:val="00E83210"/>
    <w:rsid w:val="00EA3A3B"/>
    <w:rsid w:val="00EE430E"/>
    <w:rsid w:val="00F205E0"/>
    <w:rsid w:val="00F601E8"/>
    <w:rsid w:val="00F63618"/>
    <w:rsid w:val="00F65E4E"/>
    <w:rsid w:val="00F72522"/>
    <w:rsid w:val="00FE24F3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F440A7"/>
  <w15:docId w15:val="{3353FBD1-1E3B-4271-9D0E-39555D8511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7F3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BE7F30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BE7F30"/>
    <w:rPr>
      <w:rFonts w:ascii="Calibri" w:hAnsi="Calibri" w:cstheme="minorBidi"/>
      <w:sz w:val="22"/>
      <w:szCs w:val="21"/>
    </w:rPr>
  </w:style>
  <w:style w:type="table" w:styleId="PlainTable3">
    <w:name w:val="Plain Table 3"/>
    <w:basedOn w:val="TableNormal"/>
    <w:uiPriority w:val="43"/>
    <w:rsid w:val="00BE7F30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character" w:styleId="Hyperlink">
    <w:name w:val="Hyperlink"/>
    <w:basedOn w:val="DefaultParagraphFont"/>
    <w:uiPriority w:val="99"/>
    <w:unhideWhenUsed/>
    <w:rsid w:val="00BE7F3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961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yperlink" Target="https://www.adminmonitor.com/tx/puct/public_meeting/20230926/" TargetMode="External"/><Relationship Id="rId1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yperlink" Target="mailto:lark.lee@tetratech.com" TargetMode="Externa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hyperlink" Target="mailto:chase.lipscomb@puc.texas.gov" TargetMode="Externa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mailto:therese.harris@puc.texas.gov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PUC4AVFS\PUC_Share\Word%20Templates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3</TotalTime>
  <Pages>2</Pages>
  <Words>389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Therese Harris</dc:creator>
  <cp:lastModifiedBy>Therese Harris</cp:lastModifiedBy>
  <cp:revision>2</cp:revision>
  <cp:lastPrinted>2010-07-16T14:48:00Z</cp:lastPrinted>
  <dcterms:created xsi:type="dcterms:W3CDTF">2023-09-11T16:25:00Z</dcterms:created>
  <dcterms:modified xsi:type="dcterms:W3CDTF">2023-09-11T16:25:00Z</dcterms:modified>
</cp:coreProperties>
</file>